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1F0" w:rsidRPr="001341F0" w:rsidRDefault="001341F0" w:rsidP="001341F0">
      <w:pPr>
        <w:spacing w:after="0" w:line="240" w:lineRule="auto"/>
        <w:rPr>
          <w:rFonts w:ascii="Calibri" w:eastAsia="Times New Roman" w:hAnsi="Calibri" w:cs="Calibri"/>
          <w:b/>
          <w:bCs/>
          <w:sz w:val="24"/>
          <w:szCs w:val="24"/>
        </w:rPr>
      </w:pPr>
      <w:r w:rsidRPr="001341F0">
        <w:rPr>
          <w:rFonts w:ascii="Calibri" w:eastAsia="Times New Roman" w:hAnsi="Calibri" w:cs="Calibri"/>
          <w:b/>
          <w:bCs/>
          <w:sz w:val="24"/>
          <w:szCs w:val="24"/>
        </w:rPr>
        <w:t>COACHING</w:t>
      </w:r>
    </w:p>
    <w:p w:rsidR="001341F0" w:rsidRPr="001341F0" w:rsidRDefault="001341F0" w:rsidP="001341F0">
      <w:pPr>
        <w:spacing w:after="0" w:line="240" w:lineRule="auto"/>
        <w:rPr>
          <w:rFonts w:ascii="Calibri" w:eastAsia="Times New Roman" w:hAnsi="Calibri" w:cs="Calibri"/>
          <w:bCs/>
          <w:sz w:val="24"/>
          <w:szCs w:val="24"/>
        </w:rPr>
      </w:pPr>
      <w:r w:rsidRPr="001341F0">
        <w:rPr>
          <w:rFonts w:ascii="Calibri" w:eastAsia="Times New Roman" w:hAnsi="Calibri" w:cs="Calibri"/>
          <w:bCs/>
          <w:sz w:val="24"/>
          <w:szCs w:val="24"/>
        </w:rPr>
        <w:t xml:space="preserve">If you would like to attain an HPA Coaching qualification over the winter period please contact the HPA by emailing </w:t>
      </w:r>
      <w:hyperlink r:id="rId7" w:history="1">
        <w:r w:rsidRPr="001341F0">
          <w:rPr>
            <w:rFonts w:ascii="Calibri" w:eastAsia="Times New Roman" w:hAnsi="Calibri" w:cs="Calibri"/>
            <w:bCs/>
            <w:color w:val="0000FF"/>
            <w:sz w:val="24"/>
            <w:szCs w:val="24"/>
            <w:u w:val="single"/>
          </w:rPr>
          <w:t>coaching@hpa-polo.co.uk</w:t>
        </w:r>
      </w:hyperlink>
      <w:r w:rsidRPr="001341F0">
        <w:rPr>
          <w:rFonts w:ascii="Calibri" w:eastAsia="Times New Roman" w:hAnsi="Calibri" w:cs="Calibri"/>
          <w:bCs/>
          <w:sz w:val="24"/>
          <w:szCs w:val="24"/>
        </w:rPr>
        <w:t>. More details about the Individual Assessment – Pathway 2 can be found on the HPA website.</w:t>
      </w:r>
    </w:p>
    <w:p w:rsidR="001341F0" w:rsidRPr="001341F0" w:rsidRDefault="001341F0" w:rsidP="001341F0">
      <w:pPr>
        <w:spacing w:after="0" w:line="240" w:lineRule="auto"/>
        <w:rPr>
          <w:rFonts w:ascii="Calibri" w:eastAsia="Times New Roman" w:hAnsi="Calibri" w:cs="Calibri"/>
          <w:bCs/>
          <w:color w:val="FF0000"/>
          <w:sz w:val="24"/>
          <w:szCs w:val="24"/>
        </w:rPr>
      </w:pPr>
    </w:p>
    <w:p w:rsidR="001341F0" w:rsidRPr="001341F0" w:rsidRDefault="001341F0" w:rsidP="001341F0">
      <w:pPr>
        <w:spacing w:after="0" w:line="240" w:lineRule="auto"/>
        <w:rPr>
          <w:rFonts w:ascii="Calibri" w:eastAsia="Times New Roman" w:hAnsi="Calibri" w:cs="Calibri"/>
          <w:bCs/>
          <w:sz w:val="24"/>
          <w:szCs w:val="24"/>
        </w:rPr>
      </w:pPr>
      <w:r w:rsidRPr="001341F0">
        <w:rPr>
          <w:rFonts w:ascii="Calibri" w:eastAsia="Times New Roman" w:hAnsi="Calibri" w:cs="Calibri"/>
          <w:b/>
          <w:bCs/>
          <w:sz w:val="24"/>
          <w:szCs w:val="24"/>
        </w:rPr>
        <w:t>EQUINE PASSPORTS</w:t>
      </w:r>
    </w:p>
    <w:p w:rsidR="001341F0" w:rsidRDefault="001341F0" w:rsidP="001341F0">
      <w:pPr>
        <w:spacing w:after="0" w:line="240" w:lineRule="auto"/>
        <w:rPr>
          <w:rFonts w:ascii="Calibri" w:eastAsia="Times New Roman" w:hAnsi="Calibri" w:cs="Calibri"/>
          <w:bCs/>
          <w:sz w:val="24"/>
          <w:szCs w:val="24"/>
        </w:rPr>
      </w:pPr>
      <w:r w:rsidRPr="001341F0">
        <w:rPr>
          <w:rFonts w:ascii="Calibri" w:eastAsia="Times New Roman" w:hAnsi="Calibri" w:cs="Calibri"/>
          <w:bCs/>
          <w:sz w:val="24"/>
          <w:szCs w:val="24"/>
        </w:rPr>
        <w:t xml:space="preserve">Now it is the end of season please ensure your equine passports are up to date and </w:t>
      </w:r>
      <w:r w:rsidRPr="001341F0">
        <w:rPr>
          <w:rFonts w:ascii="Calibri" w:eastAsia="Times New Roman" w:hAnsi="Calibri" w:cs="Calibri"/>
          <w:b/>
          <w:bCs/>
          <w:sz w:val="24"/>
          <w:szCs w:val="24"/>
        </w:rPr>
        <w:t>registered under the correct owner</w:t>
      </w:r>
      <w:r w:rsidRPr="001341F0">
        <w:rPr>
          <w:rFonts w:ascii="Calibri" w:eastAsia="Times New Roman" w:hAnsi="Calibri" w:cs="Calibri"/>
          <w:bCs/>
          <w:sz w:val="24"/>
          <w:szCs w:val="24"/>
        </w:rPr>
        <w:t xml:space="preserve">. All polo ponies with non HPA Passports should be registered with the HPA so that they are covered by the HPA insurance and will be stamped as such on the condition that the change of ownership is updated with the original PIO. For more information go to </w:t>
      </w:r>
      <w:hyperlink r:id="rId8" w:history="1">
        <w:r w:rsidR="000B4021" w:rsidRPr="00F91DD6">
          <w:rPr>
            <w:rStyle w:val="Hyperlink"/>
            <w:rFonts w:ascii="Calibri" w:eastAsia="Times New Roman" w:hAnsi="Calibri" w:cs="Calibri"/>
            <w:bCs/>
            <w:sz w:val="24"/>
            <w:szCs w:val="24"/>
          </w:rPr>
          <w:t>http://www.hpa-polo.co.uk/ponies/passports/</w:t>
        </w:r>
      </w:hyperlink>
      <w:r w:rsidRPr="001341F0">
        <w:rPr>
          <w:rFonts w:ascii="Calibri" w:eastAsia="Times New Roman" w:hAnsi="Calibri" w:cs="Calibri"/>
          <w:bCs/>
          <w:sz w:val="24"/>
          <w:szCs w:val="24"/>
        </w:rPr>
        <w:t>.</w:t>
      </w:r>
    </w:p>
    <w:p w:rsidR="000B4021" w:rsidRDefault="000B4021" w:rsidP="001341F0">
      <w:pPr>
        <w:spacing w:after="0" w:line="240" w:lineRule="auto"/>
        <w:rPr>
          <w:rFonts w:ascii="Calibri" w:eastAsia="Times New Roman" w:hAnsi="Calibri" w:cs="Calibri"/>
          <w:bCs/>
          <w:sz w:val="24"/>
          <w:szCs w:val="24"/>
        </w:rPr>
      </w:pPr>
    </w:p>
    <w:p w:rsidR="000B4021" w:rsidRDefault="000B4021" w:rsidP="001341F0">
      <w:p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FIP Team</w:t>
      </w:r>
    </w:p>
    <w:p w:rsidR="000B4021" w:rsidRPr="000B4021" w:rsidRDefault="000B4021" w:rsidP="000B4021">
      <w:pPr>
        <w:shd w:val="clear" w:color="auto" w:fill="FFFFFF"/>
        <w:spacing w:before="100" w:beforeAutospacing="1" w:after="150" w:line="300" w:lineRule="atLeast"/>
        <w:outlineLvl w:val="4"/>
        <w:rPr>
          <w:rFonts w:ascii="Lato" w:eastAsia="Times New Roman" w:hAnsi="Lato" w:cs="Times New Roman"/>
          <w:b/>
          <w:bCs/>
          <w:caps/>
          <w:color w:val="484B4D"/>
          <w:sz w:val="26"/>
          <w:szCs w:val="26"/>
          <w:lang w:eastAsia="en-GB"/>
        </w:rPr>
      </w:pPr>
      <w:r w:rsidRPr="000B4021">
        <w:rPr>
          <w:rFonts w:ascii="Lato" w:eastAsia="Times New Roman" w:hAnsi="Lato" w:cs="Times New Roman"/>
          <w:b/>
          <w:bCs/>
          <w:caps/>
          <w:color w:val="484B4D"/>
          <w:sz w:val="26"/>
          <w:szCs w:val="26"/>
          <w:lang w:eastAsia="en-GB"/>
        </w:rPr>
        <w:t>The FIP 14 Goal Championship will be held at Sydney Polo Club, Australia 17th – 29th October.</w:t>
      </w:r>
    </w:p>
    <w:p w:rsidR="000B4021" w:rsidRPr="000B4021" w:rsidRDefault="000B4021" w:rsidP="000B4021">
      <w:pPr>
        <w:shd w:val="clear" w:color="auto" w:fill="FFFFFF"/>
        <w:spacing w:after="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pict>
          <v:rect id="_x0000_i1025" style="width:0;height:1.5pt" o:hralign="center" o:hrstd="t" o:hr="t" fillcolor="#a0a0a0" stroked="f"/>
        </w:pict>
      </w:r>
    </w:p>
    <w:tbl>
      <w:tblPr>
        <w:tblW w:w="5000" w:type="pct"/>
        <w:tblCellMar>
          <w:top w:w="15" w:type="dxa"/>
          <w:left w:w="15" w:type="dxa"/>
          <w:bottom w:w="15" w:type="dxa"/>
          <w:right w:w="15" w:type="dxa"/>
        </w:tblCellMar>
        <w:tblLook w:val="04A0" w:firstRow="1" w:lastRow="0" w:firstColumn="1" w:lastColumn="0" w:noHBand="0" w:noVBand="1"/>
      </w:tblPr>
      <w:tblGrid>
        <w:gridCol w:w="4400"/>
        <w:gridCol w:w="4626"/>
      </w:tblGrid>
      <w:tr w:rsidR="000B4021" w:rsidRPr="000B4021" w:rsidTr="000B4021">
        <w:trPr>
          <w:tblHeader/>
        </w:trPr>
        <w:tc>
          <w:tcPr>
            <w:tcW w:w="6000" w:type="dxa"/>
            <w:tcBorders>
              <w:top w:val="nil"/>
              <w:left w:val="nil"/>
              <w:bottom w:val="nil"/>
              <w:right w:val="nil"/>
            </w:tcBorders>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b/>
                <w:bCs/>
                <w:sz w:val="24"/>
                <w:szCs w:val="24"/>
                <w:lang w:eastAsia="en-GB"/>
              </w:rPr>
            </w:pPr>
            <w:r w:rsidRPr="000B4021">
              <w:rPr>
                <w:rFonts w:ascii="Times New Roman" w:eastAsia="Times New Roman" w:hAnsi="Times New Roman" w:cs="Times New Roman"/>
                <w:b/>
                <w:bCs/>
                <w:sz w:val="24"/>
                <w:szCs w:val="24"/>
                <w:lang w:eastAsia="en-GB"/>
              </w:rPr>
              <w:t xml:space="preserve">England </w:t>
            </w:r>
          </w:p>
        </w:tc>
        <w:tc>
          <w:tcPr>
            <w:tcW w:w="6270" w:type="dxa"/>
            <w:tcBorders>
              <w:top w:val="nil"/>
              <w:left w:val="nil"/>
              <w:bottom w:val="nil"/>
              <w:right w:val="nil"/>
            </w:tcBorders>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b/>
                <w:bCs/>
                <w:sz w:val="24"/>
                <w:szCs w:val="24"/>
                <w:lang w:eastAsia="en-GB"/>
              </w:rPr>
            </w:pPr>
            <w:r w:rsidRPr="000B4021">
              <w:rPr>
                <w:rFonts w:ascii="Times New Roman" w:eastAsia="Times New Roman" w:hAnsi="Times New Roman" w:cs="Times New Roman"/>
                <w:b/>
                <w:bCs/>
                <w:sz w:val="24"/>
                <w:szCs w:val="24"/>
                <w:lang w:eastAsia="en-GB"/>
              </w:rPr>
              <w:t>Handicap</w:t>
            </w:r>
          </w:p>
        </w:tc>
      </w:tr>
      <w:tr w:rsidR="000B4021" w:rsidRPr="000B4021" w:rsidTr="000B4021">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 xml:space="preserve">1. </w:t>
            </w:r>
            <w:proofErr w:type="spellStart"/>
            <w:r w:rsidRPr="000B4021">
              <w:rPr>
                <w:rFonts w:ascii="Times New Roman" w:eastAsia="Times New Roman" w:hAnsi="Times New Roman" w:cs="Times New Roman"/>
                <w:sz w:val="24"/>
                <w:szCs w:val="24"/>
                <w:lang w:eastAsia="en-GB"/>
              </w:rPr>
              <w:t>Satnam</w:t>
            </w:r>
            <w:proofErr w:type="spellEnd"/>
            <w:r w:rsidRPr="000B4021">
              <w:rPr>
                <w:rFonts w:ascii="Times New Roman" w:eastAsia="Times New Roman" w:hAnsi="Times New Roman" w:cs="Times New Roman"/>
                <w:sz w:val="24"/>
                <w:szCs w:val="24"/>
                <w:lang w:eastAsia="en-GB"/>
              </w:rPr>
              <w:t xml:space="preserve"> Dhillon</w:t>
            </w: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(5)</w:t>
            </w:r>
          </w:p>
        </w:tc>
      </w:tr>
      <w:tr w:rsidR="000B4021" w:rsidRPr="000B4021" w:rsidTr="000B4021">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2. Henry Porter</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(2)</w:t>
            </w:r>
          </w:p>
        </w:tc>
      </w:tr>
      <w:tr w:rsidR="000B4021" w:rsidRPr="000B4021" w:rsidTr="000B4021">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3. Peter Webb</w:t>
            </w: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(5)</w:t>
            </w:r>
          </w:p>
        </w:tc>
      </w:tr>
      <w:tr w:rsidR="000B4021" w:rsidRPr="000B4021" w:rsidTr="000B4021">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4. Josh Cork</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(2)</w:t>
            </w:r>
          </w:p>
        </w:tc>
      </w:tr>
      <w:tr w:rsidR="000B4021" w:rsidRPr="000B4021" w:rsidTr="000B4021">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b/>
                <w:bCs/>
                <w:sz w:val="24"/>
                <w:szCs w:val="24"/>
                <w:lang w:eastAsia="en-GB"/>
              </w:rPr>
              <w:t xml:space="preserve">Total </w:t>
            </w:r>
          </w:p>
        </w:tc>
        <w:tc>
          <w:tcPr>
            <w:tcW w:w="0" w:type="auto"/>
            <w:tcBorders>
              <w:top w:val="nil"/>
              <w:left w:val="nil"/>
              <w:bottom w:val="nil"/>
              <w:right w:val="nil"/>
            </w:tcBorders>
            <w:shd w:val="clear" w:color="auto" w:fill="E2E4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b/>
                <w:bCs/>
                <w:sz w:val="24"/>
                <w:szCs w:val="24"/>
                <w:lang w:eastAsia="en-GB"/>
              </w:rPr>
              <w:t xml:space="preserve">14 </w:t>
            </w:r>
          </w:p>
        </w:tc>
      </w:tr>
      <w:tr w:rsidR="000B4021" w:rsidRPr="000B4021" w:rsidTr="000B4021">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 xml:space="preserve">Reserve: </w:t>
            </w:r>
          </w:p>
        </w:tc>
        <w:tc>
          <w:tcPr>
            <w:tcW w:w="0" w:type="auto"/>
            <w:tcBorders>
              <w:top w:val="nil"/>
              <w:left w:val="nil"/>
              <w:bottom w:val="nil"/>
              <w:right w:val="nil"/>
            </w:tcBorders>
            <w:shd w:val="clear" w:color="auto" w:fill="FFFFFF"/>
            <w:tcMar>
              <w:top w:w="75" w:type="dxa"/>
              <w:left w:w="75" w:type="dxa"/>
              <w:bottom w:w="75" w:type="dxa"/>
              <w:right w:w="150" w:type="dxa"/>
            </w:tcMar>
            <w:vAlign w:val="center"/>
            <w:hideMark/>
          </w:tcPr>
          <w:p w:rsidR="000B4021" w:rsidRPr="000B4021" w:rsidRDefault="000B4021" w:rsidP="000B4021">
            <w:pPr>
              <w:spacing w:after="150" w:line="240" w:lineRule="auto"/>
              <w:rPr>
                <w:rFonts w:ascii="Times New Roman" w:eastAsia="Times New Roman" w:hAnsi="Times New Roman" w:cs="Times New Roman"/>
                <w:sz w:val="24"/>
                <w:szCs w:val="24"/>
                <w:lang w:eastAsia="en-GB"/>
              </w:rPr>
            </w:pPr>
            <w:r w:rsidRPr="000B4021">
              <w:rPr>
                <w:rFonts w:ascii="Times New Roman" w:eastAsia="Times New Roman" w:hAnsi="Times New Roman" w:cs="Times New Roman"/>
                <w:sz w:val="24"/>
                <w:szCs w:val="24"/>
                <w:lang w:eastAsia="en-GB"/>
              </w:rPr>
              <w:t>Ed Banner-Eve (2)</w:t>
            </w:r>
          </w:p>
        </w:tc>
      </w:tr>
    </w:tbl>
    <w:p w:rsidR="000B4021" w:rsidRPr="000B4021" w:rsidRDefault="000B4021" w:rsidP="001341F0">
      <w:pPr>
        <w:spacing w:after="0" w:line="240" w:lineRule="auto"/>
        <w:rPr>
          <w:rFonts w:ascii="Calibri" w:eastAsia="Times New Roman" w:hAnsi="Calibri" w:cs="Calibri"/>
          <w:bCs/>
          <w:sz w:val="24"/>
          <w:szCs w:val="24"/>
        </w:rPr>
      </w:pPr>
      <w:bookmarkStart w:id="0" w:name="_GoBack"/>
      <w:bookmarkEnd w:id="0"/>
    </w:p>
    <w:p w:rsidR="001341F0" w:rsidRPr="001341F0" w:rsidRDefault="001341F0" w:rsidP="001341F0">
      <w:pPr>
        <w:spacing w:after="0" w:line="240" w:lineRule="auto"/>
        <w:rPr>
          <w:rFonts w:ascii="Calibri" w:eastAsia="Times New Roman" w:hAnsi="Calibri" w:cs="Calibri"/>
          <w:b/>
          <w:bCs/>
          <w:sz w:val="24"/>
          <w:szCs w:val="24"/>
        </w:rPr>
      </w:pPr>
    </w:p>
    <w:p w:rsidR="001341F0" w:rsidRPr="001341F0" w:rsidRDefault="001341F0" w:rsidP="001341F0">
      <w:pPr>
        <w:spacing w:after="0" w:line="240" w:lineRule="auto"/>
        <w:rPr>
          <w:rFonts w:ascii="Calibri" w:eastAsia="Times New Roman" w:hAnsi="Calibri" w:cs="Calibri"/>
          <w:b/>
          <w:bCs/>
          <w:color w:val="2E74B5" w:themeColor="accent1" w:themeShade="BF"/>
          <w:sz w:val="24"/>
          <w:szCs w:val="24"/>
        </w:rPr>
      </w:pPr>
      <w:r w:rsidRPr="001341F0">
        <w:rPr>
          <w:rFonts w:ascii="Calibri" w:eastAsia="Times New Roman" w:hAnsi="Calibri" w:cs="Calibri"/>
          <w:b/>
          <w:bCs/>
          <w:color w:val="2E74B5" w:themeColor="accent1" w:themeShade="BF"/>
          <w:sz w:val="24"/>
          <w:szCs w:val="24"/>
        </w:rPr>
        <w:t>ROR</w:t>
      </w:r>
    </w:p>
    <w:p w:rsidR="001341F0" w:rsidRDefault="001341F0" w:rsidP="001341F0">
      <w:pPr>
        <w:spacing w:after="0" w:line="240" w:lineRule="auto"/>
        <w:rPr>
          <w:rFonts w:ascii="Calibri" w:eastAsia="Times New Roman" w:hAnsi="Calibri" w:cs="Times New Roman"/>
          <w:bCs/>
          <w:color w:val="2E74B5" w:themeColor="accent1" w:themeShade="BF"/>
          <w:sz w:val="24"/>
          <w:szCs w:val="24"/>
          <w:lang w:eastAsia="en-GB"/>
        </w:rPr>
      </w:pPr>
      <w:r w:rsidRPr="001341F0">
        <w:rPr>
          <w:rFonts w:ascii="Calibri" w:eastAsia="Times New Roman" w:hAnsi="Calibri" w:cs="Calibri"/>
          <w:bCs/>
          <w:color w:val="2E74B5" w:themeColor="accent1" w:themeShade="BF"/>
          <w:sz w:val="24"/>
          <w:szCs w:val="24"/>
        </w:rPr>
        <w:t xml:space="preserve">Retraining of Racehorses will be held </w:t>
      </w:r>
      <w:r w:rsidRPr="001341F0">
        <w:rPr>
          <w:rFonts w:ascii="Calibri" w:eastAsia="Times New Roman" w:hAnsi="Calibri" w:cs="Times New Roman"/>
          <w:bCs/>
          <w:color w:val="2E74B5" w:themeColor="accent1" w:themeShade="BF"/>
          <w:sz w:val="24"/>
          <w:szCs w:val="24"/>
          <w:lang w:eastAsia="en-GB"/>
        </w:rPr>
        <w:t xml:space="preserve">at Beaufort Polo Club on Monday 17th September. </w:t>
      </w:r>
    </w:p>
    <w:p w:rsidR="001341F0" w:rsidRPr="001341F0" w:rsidRDefault="001341F0" w:rsidP="001341F0">
      <w:pPr>
        <w:spacing w:after="0" w:line="240" w:lineRule="auto"/>
        <w:rPr>
          <w:rFonts w:ascii="Calibri" w:eastAsia="Times New Roman" w:hAnsi="Calibri" w:cs="Times New Roman"/>
          <w:b/>
          <w:color w:val="2E74B5" w:themeColor="accent1" w:themeShade="BF"/>
          <w:sz w:val="24"/>
          <w:szCs w:val="24"/>
          <w:lang w:eastAsia="en-GB"/>
        </w:rPr>
      </w:pPr>
      <w:r>
        <w:rPr>
          <w:rFonts w:ascii="Calibri" w:eastAsia="Times New Roman" w:hAnsi="Calibri" w:cs="Times New Roman"/>
          <w:bCs/>
          <w:color w:val="2E74B5" w:themeColor="accent1" w:themeShade="BF"/>
          <w:sz w:val="24"/>
          <w:szCs w:val="24"/>
          <w:lang w:eastAsia="en-GB"/>
        </w:rPr>
        <w:t xml:space="preserve">*This event has not been confirmed as going ahead yet. </w:t>
      </w:r>
    </w:p>
    <w:p w:rsidR="001341F0" w:rsidRPr="001341F0" w:rsidRDefault="001341F0" w:rsidP="001341F0">
      <w:pPr>
        <w:spacing w:after="0" w:line="240" w:lineRule="auto"/>
        <w:rPr>
          <w:rFonts w:ascii="Calibri" w:eastAsia="Times New Roman" w:hAnsi="Calibri" w:cs="Times New Roman"/>
          <w:b/>
          <w:sz w:val="24"/>
          <w:szCs w:val="24"/>
          <w:lang w:eastAsia="en-GB"/>
        </w:rPr>
      </w:pPr>
    </w:p>
    <w:p w:rsidR="001341F0" w:rsidRPr="001341F0" w:rsidRDefault="001341F0" w:rsidP="001341F0">
      <w:pPr>
        <w:spacing w:after="0" w:line="240" w:lineRule="auto"/>
        <w:rPr>
          <w:rFonts w:ascii="Calibri" w:eastAsia="Times New Roman" w:hAnsi="Calibri" w:cs="Times New Roman"/>
          <w:sz w:val="28"/>
          <w:szCs w:val="24"/>
          <w:lang w:eastAsia="en-GB"/>
        </w:rPr>
      </w:pPr>
    </w:p>
    <w:p w:rsidR="001341F0" w:rsidRPr="001341F0" w:rsidRDefault="001341F0" w:rsidP="001341F0">
      <w:pPr>
        <w:spacing w:after="0" w:line="240" w:lineRule="auto"/>
        <w:rPr>
          <w:rFonts w:ascii="Calibri" w:eastAsia="Times New Roman" w:hAnsi="Calibri" w:cs="Calibri"/>
          <w:b/>
          <w:color w:val="FF0000"/>
          <w:sz w:val="24"/>
          <w:szCs w:val="24"/>
        </w:rPr>
      </w:pPr>
      <w:r w:rsidRPr="001341F0">
        <w:rPr>
          <w:rFonts w:ascii="Calibri" w:eastAsia="Times New Roman" w:hAnsi="Calibri" w:cs="Calibri"/>
          <w:b/>
          <w:color w:val="FF0000"/>
          <w:sz w:val="24"/>
          <w:szCs w:val="24"/>
        </w:rPr>
        <w:t xml:space="preserve">THE COLTS CUP – King Power’s Noel Farm and </w:t>
      </w:r>
      <w:proofErr w:type="spellStart"/>
      <w:r w:rsidRPr="001341F0">
        <w:rPr>
          <w:rFonts w:ascii="Calibri" w:eastAsia="Times New Roman" w:hAnsi="Calibri" w:cs="Calibri"/>
          <w:b/>
          <w:color w:val="FF0000"/>
          <w:sz w:val="24"/>
          <w:szCs w:val="24"/>
        </w:rPr>
        <w:t>Cowdray</w:t>
      </w:r>
      <w:proofErr w:type="spellEnd"/>
      <w:r w:rsidRPr="001341F0">
        <w:rPr>
          <w:rFonts w:ascii="Calibri" w:eastAsia="Times New Roman" w:hAnsi="Calibri" w:cs="Calibri"/>
          <w:b/>
          <w:color w:val="FF0000"/>
          <w:sz w:val="24"/>
          <w:szCs w:val="24"/>
        </w:rPr>
        <w:t xml:space="preserve"> Park Polo Club </w:t>
      </w:r>
    </w:p>
    <w:p w:rsidR="001341F0" w:rsidRPr="001341F0" w:rsidRDefault="001341F0" w:rsidP="001341F0">
      <w:pPr>
        <w:spacing w:after="0" w:line="240" w:lineRule="auto"/>
        <w:rPr>
          <w:rFonts w:ascii="Calibri" w:eastAsia="Times New Roman" w:hAnsi="Calibri" w:cs="Calibri"/>
          <w:b/>
          <w:color w:val="FF0000"/>
          <w:sz w:val="24"/>
          <w:szCs w:val="24"/>
        </w:rPr>
      </w:pPr>
    </w:p>
    <w:p w:rsidR="001341F0" w:rsidRPr="001341F0" w:rsidRDefault="001341F0" w:rsidP="001341F0">
      <w:pPr>
        <w:spacing w:after="0" w:line="240" w:lineRule="auto"/>
        <w:rPr>
          <w:rFonts w:ascii="Calibri" w:eastAsia="Times New Roman" w:hAnsi="Calibri" w:cs="Calibri"/>
          <w:b/>
          <w:color w:val="FF0000"/>
          <w:sz w:val="24"/>
          <w:szCs w:val="24"/>
        </w:rPr>
      </w:pPr>
      <w:r w:rsidRPr="001341F0">
        <w:rPr>
          <w:rFonts w:ascii="Calibri" w:eastAsia="Times New Roman" w:hAnsi="Calibri" w:cs="Calibri"/>
          <w:b/>
          <w:color w:val="FF0000"/>
          <w:sz w:val="24"/>
          <w:szCs w:val="24"/>
        </w:rPr>
        <w:t xml:space="preserve">THE STAGSHEAD TROPHY – Ham Polo Club </w:t>
      </w:r>
    </w:p>
    <w:p w:rsidR="001341F0" w:rsidRPr="001341F0" w:rsidRDefault="001341F0" w:rsidP="001341F0">
      <w:pPr>
        <w:spacing w:after="0" w:line="240" w:lineRule="auto"/>
        <w:rPr>
          <w:rFonts w:ascii="Calibri" w:eastAsia="Times New Roman" w:hAnsi="Calibri" w:cs="Calibri"/>
          <w:b/>
          <w:color w:val="FF0000"/>
          <w:sz w:val="24"/>
          <w:szCs w:val="24"/>
        </w:rPr>
      </w:pPr>
    </w:p>
    <w:p w:rsidR="001341F0" w:rsidRPr="001341F0" w:rsidRDefault="001341F0" w:rsidP="001341F0">
      <w:pPr>
        <w:spacing w:after="0" w:line="240" w:lineRule="auto"/>
        <w:rPr>
          <w:rFonts w:ascii="Calibri" w:eastAsia="Times New Roman" w:hAnsi="Calibri" w:cs="Calibri"/>
          <w:b/>
          <w:color w:val="FF0000"/>
          <w:sz w:val="24"/>
          <w:szCs w:val="24"/>
        </w:rPr>
      </w:pPr>
      <w:r w:rsidRPr="001341F0">
        <w:rPr>
          <w:rFonts w:ascii="Calibri" w:eastAsia="Times New Roman" w:hAnsi="Calibri" w:cs="Calibri"/>
          <w:b/>
          <w:color w:val="FF0000"/>
          <w:sz w:val="24"/>
          <w:szCs w:val="24"/>
        </w:rPr>
        <w:t xml:space="preserve">THE WHITBREAD TROPHY </w:t>
      </w:r>
      <w:r w:rsidRPr="001341F0">
        <w:rPr>
          <w:rFonts w:ascii="Calibri" w:eastAsia="Times New Roman" w:hAnsi="Calibri" w:cs="Calibri"/>
          <w:color w:val="FF0000"/>
          <w:sz w:val="24"/>
          <w:szCs w:val="24"/>
        </w:rPr>
        <w:t xml:space="preserve">– </w:t>
      </w:r>
      <w:r w:rsidRPr="001341F0">
        <w:rPr>
          <w:rFonts w:ascii="Calibri" w:eastAsia="Times New Roman" w:hAnsi="Calibri" w:cs="Calibri"/>
          <w:b/>
          <w:color w:val="FF0000"/>
          <w:sz w:val="24"/>
          <w:szCs w:val="24"/>
        </w:rPr>
        <w:t xml:space="preserve">Rutland Polo Club </w:t>
      </w:r>
    </w:p>
    <w:p w:rsidR="001341F0" w:rsidRPr="001341F0" w:rsidRDefault="001341F0" w:rsidP="001341F0">
      <w:pPr>
        <w:spacing w:after="0" w:line="240" w:lineRule="auto"/>
        <w:rPr>
          <w:rFonts w:ascii="Calibri" w:eastAsia="Times New Roman" w:hAnsi="Calibri" w:cs="Times New Roman"/>
          <w:color w:val="FF0000"/>
          <w:sz w:val="24"/>
          <w:szCs w:val="24"/>
          <w:lang w:eastAsia="en-GB"/>
        </w:rPr>
      </w:pPr>
    </w:p>
    <w:p w:rsidR="001341F0" w:rsidRPr="001341F0" w:rsidRDefault="001341F0" w:rsidP="001341F0">
      <w:pPr>
        <w:spacing w:after="0" w:line="240" w:lineRule="auto"/>
        <w:rPr>
          <w:rFonts w:ascii="Calibri" w:eastAsia="Times New Roman" w:hAnsi="Calibri" w:cs="Calibri"/>
          <w:b/>
          <w:color w:val="FF0000"/>
          <w:sz w:val="24"/>
          <w:szCs w:val="24"/>
        </w:rPr>
      </w:pPr>
      <w:r w:rsidRPr="001341F0">
        <w:rPr>
          <w:rFonts w:ascii="Calibri" w:eastAsia="Times New Roman" w:hAnsi="Calibri" w:cs="Calibri"/>
          <w:b/>
          <w:color w:val="FF0000"/>
          <w:sz w:val="24"/>
          <w:szCs w:val="24"/>
        </w:rPr>
        <w:t xml:space="preserve">ALAN BUDGETT – </w:t>
      </w:r>
      <w:proofErr w:type="spellStart"/>
      <w:r w:rsidRPr="001341F0">
        <w:rPr>
          <w:rFonts w:ascii="Calibri" w:eastAsia="Times New Roman" w:hAnsi="Calibri" w:cs="Calibri"/>
          <w:b/>
          <w:color w:val="FF0000"/>
          <w:sz w:val="24"/>
          <w:szCs w:val="24"/>
        </w:rPr>
        <w:t>Kirtlington</w:t>
      </w:r>
      <w:proofErr w:type="spellEnd"/>
      <w:r w:rsidRPr="001341F0">
        <w:rPr>
          <w:rFonts w:ascii="Calibri" w:eastAsia="Times New Roman" w:hAnsi="Calibri" w:cs="Calibri"/>
          <w:b/>
          <w:color w:val="FF0000"/>
          <w:sz w:val="24"/>
          <w:szCs w:val="24"/>
        </w:rPr>
        <w:t xml:space="preserve"> Park Polo Club </w:t>
      </w:r>
    </w:p>
    <w:p w:rsidR="001341F0" w:rsidRPr="001341F0" w:rsidRDefault="001341F0" w:rsidP="001341F0">
      <w:pPr>
        <w:spacing w:after="0" w:line="240" w:lineRule="auto"/>
        <w:rPr>
          <w:rFonts w:ascii="Calibri" w:eastAsia="Times New Roman" w:hAnsi="Calibri" w:cs="Calibri"/>
          <w:b/>
          <w:color w:val="FF0000"/>
          <w:sz w:val="24"/>
          <w:szCs w:val="24"/>
        </w:rPr>
      </w:pPr>
    </w:p>
    <w:p w:rsidR="001341F0" w:rsidRDefault="001341F0" w:rsidP="001341F0">
      <w:pPr>
        <w:spacing w:after="0" w:line="240" w:lineRule="auto"/>
        <w:rPr>
          <w:rFonts w:ascii="Calibri" w:eastAsia="Times New Roman" w:hAnsi="Calibri" w:cs="Calibri"/>
          <w:b/>
          <w:color w:val="FF0000"/>
          <w:sz w:val="24"/>
          <w:szCs w:val="24"/>
        </w:rPr>
      </w:pPr>
      <w:r w:rsidRPr="001341F0">
        <w:rPr>
          <w:rFonts w:ascii="Calibri" w:eastAsia="Times New Roman" w:hAnsi="Calibri" w:cs="Calibri"/>
          <w:b/>
          <w:color w:val="FF0000"/>
          <w:sz w:val="24"/>
          <w:szCs w:val="24"/>
        </w:rPr>
        <w:t xml:space="preserve">U18 ENGLAND V U18 IRELAND – Guards Polo Club </w:t>
      </w:r>
    </w:p>
    <w:p w:rsidR="001341F0" w:rsidRDefault="001341F0" w:rsidP="001341F0">
      <w:pPr>
        <w:spacing w:after="0" w:line="240" w:lineRule="auto"/>
        <w:rPr>
          <w:rFonts w:ascii="Calibri" w:eastAsia="Times New Roman" w:hAnsi="Calibri" w:cs="Calibri"/>
          <w:b/>
          <w:color w:val="FF0000"/>
          <w:sz w:val="24"/>
          <w:szCs w:val="24"/>
        </w:rPr>
      </w:pPr>
    </w:p>
    <w:p w:rsidR="001341F0" w:rsidRPr="001341F0" w:rsidRDefault="001341F0" w:rsidP="001341F0">
      <w:pPr>
        <w:pStyle w:val="ListParagraph"/>
        <w:numPr>
          <w:ilvl w:val="0"/>
          <w:numId w:val="1"/>
        </w:numPr>
        <w:spacing w:after="0" w:line="240" w:lineRule="auto"/>
        <w:rPr>
          <w:rFonts w:ascii="Calibri" w:eastAsia="Times New Roman" w:hAnsi="Calibri" w:cs="Calibri"/>
          <w:b/>
          <w:color w:val="FF0000"/>
          <w:sz w:val="24"/>
          <w:szCs w:val="24"/>
        </w:rPr>
      </w:pPr>
      <w:r>
        <w:rPr>
          <w:rFonts w:ascii="Calibri" w:eastAsia="Times New Roman" w:hAnsi="Calibri" w:cs="Calibri"/>
          <w:b/>
          <w:color w:val="FF0000"/>
          <w:sz w:val="24"/>
          <w:szCs w:val="24"/>
        </w:rPr>
        <w:t xml:space="preserve">Olly has not written the results up yet, you may be able to find them. </w:t>
      </w:r>
    </w:p>
    <w:p w:rsidR="001341F0" w:rsidRPr="001341F0" w:rsidRDefault="001341F0" w:rsidP="001341F0">
      <w:pPr>
        <w:spacing w:after="0" w:line="240" w:lineRule="auto"/>
        <w:rPr>
          <w:rFonts w:ascii="Calibri" w:eastAsia="Times New Roman" w:hAnsi="Calibri" w:cs="Calibri"/>
          <w:sz w:val="24"/>
          <w:szCs w:val="24"/>
        </w:rPr>
      </w:pPr>
    </w:p>
    <w:p w:rsidR="001341F0" w:rsidRPr="001341F0" w:rsidRDefault="001341F0" w:rsidP="001341F0">
      <w:pPr>
        <w:spacing w:after="0" w:line="240" w:lineRule="auto"/>
        <w:rPr>
          <w:rFonts w:ascii="Calibri" w:eastAsia="Times New Roman" w:hAnsi="Calibri" w:cs="Calibri"/>
          <w:b/>
          <w:sz w:val="24"/>
          <w:szCs w:val="24"/>
        </w:rPr>
      </w:pPr>
      <w:r w:rsidRPr="001341F0">
        <w:rPr>
          <w:rFonts w:ascii="Calibri" w:eastAsia="Times New Roman" w:hAnsi="Calibri" w:cs="Calibri"/>
          <w:b/>
          <w:sz w:val="24"/>
          <w:szCs w:val="24"/>
        </w:rPr>
        <w:t xml:space="preserve"> </w:t>
      </w:r>
      <w:r w:rsidRPr="001341F0">
        <w:rPr>
          <w:rFonts w:ascii="Calibri" w:eastAsia="Times New Roman" w:hAnsi="Calibri" w:cs="Arial"/>
          <w:sz w:val="24"/>
          <w:szCs w:val="24"/>
        </w:rPr>
        <w:t xml:space="preserve">      </w:t>
      </w:r>
    </w:p>
    <w:p w:rsidR="001341F0" w:rsidRPr="001341F0" w:rsidRDefault="001341F0" w:rsidP="001341F0">
      <w:pPr>
        <w:spacing w:after="0" w:line="240" w:lineRule="auto"/>
        <w:rPr>
          <w:rFonts w:ascii="Calibri" w:eastAsia="Times New Roman" w:hAnsi="Calibri" w:cs="Calibri"/>
          <w:b/>
          <w:sz w:val="24"/>
          <w:szCs w:val="24"/>
        </w:rPr>
      </w:pPr>
      <w:r w:rsidRPr="001341F0">
        <w:rPr>
          <w:rFonts w:ascii="Calibri" w:eastAsia="Times New Roman" w:hAnsi="Calibri" w:cs="Calibri"/>
          <w:b/>
          <w:sz w:val="24"/>
          <w:szCs w:val="24"/>
        </w:rPr>
        <w:t xml:space="preserve">DATES FOR HPA MEETINGS </w:t>
      </w:r>
    </w:p>
    <w:p w:rsidR="00FB00A3" w:rsidRDefault="00FB00A3" w:rsidP="00FB00A3">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International </w:t>
      </w:r>
      <w:proofErr w:type="spellStart"/>
      <w:r>
        <w:rPr>
          <w:rFonts w:ascii="Calibri" w:eastAsia="Times New Roman" w:hAnsi="Calibri" w:cs="Calibri"/>
          <w:sz w:val="24"/>
          <w:szCs w:val="24"/>
        </w:rPr>
        <w:t>Ctte</w:t>
      </w:r>
      <w:proofErr w:type="spellEnd"/>
      <w:r>
        <w:rPr>
          <w:rFonts w:ascii="Calibri" w:eastAsia="Times New Roman" w:hAnsi="Calibri" w:cs="Calibri"/>
          <w:sz w:val="24"/>
          <w:szCs w:val="24"/>
        </w:rPr>
        <w:tab/>
        <w:t>20</w:t>
      </w:r>
      <w:r w:rsidRPr="001341F0">
        <w:rPr>
          <w:rFonts w:ascii="Calibri" w:eastAsia="Times New Roman" w:hAnsi="Calibri" w:cs="Calibri"/>
          <w:sz w:val="24"/>
          <w:szCs w:val="24"/>
          <w:vertAlign w:val="superscript"/>
        </w:rPr>
        <w:t>th</w:t>
      </w:r>
      <w:r>
        <w:rPr>
          <w:rFonts w:ascii="Calibri" w:eastAsia="Times New Roman" w:hAnsi="Calibri" w:cs="Calibri"/>
          <w:sz w:val="24"/>
          <w:szCs w:val="24"/>
        </w:rPr>
        <w:t xml:space="preserve"> Sept</w:t>
      </w:r>
      <w:r w:rsidRPr="001341F0">
        <w:rPr>
          <w:rFonts w:ascii="Calibri" w:eastAsia="Times New Roman" w:hAnsi="Calibri" w:cs="Calibri"/>
          <w:sz w:val="24"/>
          <w:szCs w:val="24"/>
        </w:rPr>
        <w:t>,</w:t>
      </w:r>
      <w:r>
        <w:rPr>
          <w:rFonts w:ascii="Calibri" w:eastAsia="Times New Roman" w:hAnsi="Calibri" w:cs="Calibri"/>
          <w:sz w:val="24"/>
          <w:szCs w:val="24"/>
        </w:rPr>
        <w:t xml:space="preserve"> 1030</w:t>
      </w:r>
      <w:r w:rsidRPr="00FB00A3">
        <w:rPr>
          <w:rFonts w:ascii="Calibri" w:eastAsia="Times New Roman" w:hAnsi="Calibri" w:cs="Calibri"/>
          <w:sz w:val="24"/>
          <w:szCs w:val="24"/>
        </w:rPr>
        <w:t xml:space="preserve"> </w:t>
      </w:r>
      <w:r>
        <w:rPr>
          <w:rFonts w:ascii="Calibri" w:eastAsia="Times New Roman" w:hAnsi="Calibri" w:cs="Calibri"/>
          <w:sz w:val="24"/>
          <w:szCs w:val="24"/>
        </w:rPr>
        <w:tab/>
      </w:r>
      <w:r w:rsidRPr="001341F0">
        <w:rPr>
          <w:rFonts w:ascii="Calibri" w:eastAsia="Times New Roman" w:hAnsi="Calibri" w:cs="Calibri"/>
          <w:sz w:val="24"/>
          <w:szCs w:val="24"/>
        </w:rPr>
        <w:t>Cavalry and Guards Club, London</w:t>
      </w:r>
    </w:p>
    <w:p w:rsidR="00FB00A3" w:rsidRPr="001341F0" w:rsidRDefault="00FB00A3" w:rsidP="00FB00A3">
      <w:pPr>
        <w:spacing w:after="0" w:line="240" w:lineRule="auto"/>
        <w:rPr>
          <w:rFonts w:ascii="Calibri" w:eastAsia="Times New Roman" w:hAnsi="Calibri" w:cs="Calibri"/>
          <w:sz w:val="24"/>
          <w:szCs w:val="24"/>
        </w:rPr>
      </w:pPr>
      <w:proofErr w:type="spellStart"/>
      <w:r>
        <w:rPr>
          <w:rFonts w:ascii="Calibri" w:eastAsia="Times New Roman" w:hAnsi="Calibri" w:cs="Calibri"/>
          <w:sz w:val="24"/>
          <w:szCs w:val="24"/>
        </w:rPr>
        <w:t>Chairmans</w:t>
      </w:r>
      <w:proofErr w:type="spellEnd"/>
      <w:r>
        <w:rPr>
          <w:rFonts w:ascii="Calibri" w:eastAsia="Times New Roman" w:hAnsi="Calibri" w:cs="Calibri"/>
          <w:sz w:val="24"/>
          <w:szCs w:val="24"/>
        </w:rPr>
        <w:tab/>
      </w:r>
      <w:r>
        <w:rPr>
          <w:rFonts w:ascii="Calibri" w:eastAsia="Times New Roman" w:hAnsi="Calibri" w:cs="Calibri"/>
          <w:sz w:val="24"/>
          <w:szCs w:val="24"/>
        </w:rPr>
        <w:tab/>
        <w:t>02</w:t>
      </w:r>
      <w:r w:rsidRPr="00FB00A3">
        <w:rPr>
          <w:rFonts w:ascii="Calibri" w:eastAsia="Times New Roman" w:hAnsi="Calibri" w:cs="Calibri"/>
          <w:sz w:val="24"/>
          <w:szCs w:val="24"/>
          <w:vertAlign w:val="superscript"/>
        </w:rPr>
        <w:t>nd</w:t>
      </w:r>
      <w:r>
        <w:rPr>
          <w:rFonts w:ascii="Calibri" w:eastAsia="Times New Roman" w:hAnsi="Calibri" w:cs="Calibri"/>
          <w:sz w:val="24"/>
          <w:szCs w:val="24"/>
        </w:rPr>
        <w:t xml:space="preserve"> Oct, 1030</w:t>
      </w:r>
      <w:r w:rsidRPr="00FB00A3">
        <w:rPr>
          <w:rFonts w:ascii="Calibri" w:eastAsia="Times New Roman" w:hAnsi="Calibri" w:cs="Calibri"/>
          <w:sz w:val="24"/>
          <w:szCs w:val="24"/>
        </w:rPr>
        <w:t xml:space="preserve"> </w:t>
      </w:r>
      <w:r>
        <w:rPr>
          <w:rFonts w:ascii="Calibri" w:eastAsia="Times New Roman" w:hAnsi="Calibri" w:cs="Calibri"/>
          <w:sz w:val="24"/>
          <w:szCs w:val="24"/>
        </w:rPr>
        <w:tab/>
      </w:r>
      <w:r w:rsidRPr="001341F0">
        <w:rPr>
          <w:rFonts w:ascii="Calibri" w:eastAsia="Times New Roman" w:hAnsi="Calibri" w:cs="Calibri"/>
          <w:sz w:val="24"/>
          <w:szCs w:val="24"/>
        </w:rPr>
        <w:t>Cavalry and Guards Club, London</w:t>
      </w:r>
    </w:p>
    <w:p w:rsidR="00FB00A3" w:rsidRDefault="00FB00A3" w:rsidP="001341F0">
      <w:pPr>
        <w:spacing w:after="0" w:line="240" w:lineRule="auto"/>
        <w:rPr>
          <w:rFonts w:ascii="Calibri" w:eastAsia="Times New Roman" w:hAnsi="Calibri" w:cs="Calibri"/>
          <w:sz w:val="24"/>
          <w:szCs w:val="24"/>
        </w:rPr>
      </w:pPr>
      <w:r>
        <w:rPr>
          <w:rFonts w:ascii="Calibri" w:eastAsia="Times New Roman" w:hAnsi="Calibri" w:cs="Calibri"/>
          <w:sz w:val="24"/>
          <w:szCs w:val="24"/>
        </w:rPr>
        <w:t>Welfare</w:t>
      </w:r>
      <w:r>
        <w:rPr>
          <w:rFonts w:ascii="Calibri" w:eastAsia="Times New Roman" w:hAnsi="Calibri" w:cs="Calibri"/>
          <w:sz w:val="24"/>
          <w:szCs w:val="24"/>
        </w:rPr>
        <w:tab/>
      </w:r>
      <w:r>
        <w:rPr>
          <w:rFonts w:ascii="Calibri" w:eastAsia="Times New Roman" w:hAnsi="Calibri" w:cs="Calibri"/>
          <w:sz w:val="24"/>
          <w:szCs w:val="24"/>
        </w:rPr>
        <w:tab/>
        <w:t>16</w:t>
      </w:r>
      <w:r w:rsidRPr="00FB00A3">
        <w:rPr>
          <w:rFonts w:ascii="Calibri" w:eastAsia="Times New Roman" w:hAnsi="Calibri" w:cs="Calibri"/>
          <w:sz w:val="24"/>
          <w:szCs w:val="24"/>
          <w:vertAlign w:val="superscript"/>
        </w:rPr>
        <w:t>th</w:t>
      </w:r>
      <w:r>
        <w:rPr>
          <w:rFonts w:ascii="Calibri" w:eastAsia="Times New Roman" w:hAnsi="Calibri" w:cs="Calibri"/>
          <w:sz w:val="24"/>
          <w:szCs w:val="24"/>
        </w:rPr>
        <w:t xml:space="preserve"> Oct, 1730</w:t>
      </w:r>
      <w:r>
        <w:rPr>
          <w:rFonts w:ascii="Calibri" w:eastAsia="Times New Roman" w:hAnsi="Calibri" w:cs="Calibri"/>
          <w:sz w:val="24"/>
          <w:szCs w:val="24"/>
        </w:rPr>
        <w:tab/>
      </w:r>
      <w:r>
        <w:rPr>
          <w:rFonts w:ascii="Calibri" w:eastAsia="Times New Roman" w:hAnsi="Calibri" w:cs="Calibri"/>
          <w:sz w:val="24"/>
          <w:szCs w:val="24"/>
        </w:rPr>
        <w:tab/>
        <w:t>Beaumont Estate, Windsor</w:t>
      </w:r>
    </w:p>
    <w:p w:rsidR="001341F0" w:rsidRPr="001341F0" w:rsidRDefault="001341F0" w:rsidP="001341F0">
      <w:pPr>
        <w:spacing w:after="0" w:line="240" w:lineRule="auto"/>
        <w:rPr>
          <w:rFonts w:ascii="Calibri" w:eastAsia="Times New Roman" w:hAnsi="Calibri" w:cs="Calibri"/>
          <w:sz w:val="24"/>
          <w:szCs w:val="24"/>
        </w:rPr>
      </w:pPr>
      <w:r>
        <w:rPr>
          <w:rFonts w:ascii="Calibri" w:eastAsia="Times New Roman" w:hAnsi="Calibri" w:cs="Calibri"/>
          <w:sz w:val="24"/>
          <w:szCs w:val="24"/>
        </w:rPr>
        <w:t>Finance and Grants</w:t>
      </w:r>
      <w:r>
        <w:rPr>
          <w:rFonts w:ascii="Calibri" w:eastAsia="Times New Roman" w:hAnsi="Calibri" w:cs="Calibri"/>
          <w:sz w:val="24"/>
          <w:szCs w:val="24"/>
        </w:rPr>
        <w:tab/>
        <w:t>25</w:t>
      </w:r>
      <w:r w:rsidRPr="001341F0">
        <w:rPr>
          <w:rFonts w:ascii="Calibri" w:eastAsia="Times New Roman" w:hAnsi="Calibri" w:cs="Calibri"/>
          <w:sz w:val="24"/>
          <w:szCs w:val="24"/>
          <w:vertAlign w:val="superscript"/>
        </w:rPr>
        <w:t>th</w:t>
      </w:r>
      <w:r>
        <w:rPr>
          <w:rFonts w:ascii="Calibri" w:eastAsia="Times New Roman" w:hAnsi="Calibri" w:cs="Calibri"/>
          <w:sz w:val="24"/>
          <w:szCs w:val="24"/>
        </w:rPr>
        <w:t xml:space="preserve"> Oct, 103</w:t>
      </w:r>
      <w:r w:rsidRPr="001341F0">
        <w:rPr>
          <w:rFonts w:ascii="Calibri" w:eastAsia="Times New Roman" w:hAnsi="Calibri" w:cs="Calibri"/>
          <w:sz w:val="24"/>
          <w:szCs w:val="24"/>
        </w:rPr>
        <w:t>0</w:t>
      </w:r>
      <w:r w:rsidRPr="001341F0">
        <w:rPr>
          <w:rFonts w:ascii="Calibri" w:eastAsia="Times New Roman" w:hAnsi="Calibri" w:cs="Calibri"/>
          <w:sz w:val="24"/>
          <w:szCs w:val="24"/>
        </w:rPr>
        <w:tab/>
      </w:r>
      <w:r w:rsidRPr="001341F0">
        <w:rPr>
          <w:rFonts w:ascii="Calibri" w:eastAsia="Times New Roman" w:hAnsi="Calibri" w:cs="Calibri"/>
          <w:sz w:val="24"/>
          <w:szCs w:val="24"/>
        </w:rPr>
        <w:tab/>
      </w:r>
      <w:r w:rsidR="00FB00A3" w:rsidRPr="001341F0">
        <w:rPr>
          <w:rFonts w:ascii="Calibri" w:eastAsia="Times New Roman" w:hAnsi="Calibri" w:cs="Calibri"/>
          <w:sz w:val="24"/>
          <w:szCs w:val="24"/>
        </w:rPr>
        <w:t>Cavalry and Guards Club, London</w:t>
      </w:r>
    </w:p>
    <w:p w:rsidR="00FB00A3" w:rsidRPr="001341F0" w:rsidRDefault="00FB00A3" w:rsidP="00FB00A3">
      <w:pPr>
        <w:spacing w:after="0" w:line="240" w:lineRule="auto"/>
        <w:rPr>
          <w:rFonts w:ascii="Calibri" w:eastAsia="Times New Roman" w:hAnsi="Calibri" w:cs="Calibri"/>
          <w:sz w:val="24"/>
          <w:szCs w:val="24"/>
        </w:rPr>
      </w:pPr>
      <w:r w:rsidRPr="001341F0">
        <w:rPr>
          <w:rFonts w:ascii="Calibri" w:eastAsia="Times New Roman" w:hAnsi="Calibri" w:cs="Calibri"/>
          <w:sz w:val="24"/>
          <w:szCs w:val="24"/>
        </w:rPr>
        <w:t>Polo Charity</w:t>
      </w:r>
      <w:r w:rsidRPr="001341F0">
        <w:rPr>
          <w:rFonts w:ascii="Calibri" w:eastAsia="Times New Roman" w:hAnsi="Calibri" w:cs="Calibri"/>
          <w:sz w:val="24"/>
          <w:szCs w:val="24"/>
        </w:rPr>
        <w:tab/>
      </w:r>
      <w:r w:rsidRPr="001341F0">
        <w:rPr>
          <w:rFonts w:ascii="Calibri" w:eastAsia="Times New Roman" w:hAnsi="Calibri" w:cs="Calibri"/>
          <w:sz w:val="24"/>
          <w:szCs w:val="24"/>
        </w:rPr>
        <w:tab/>
      </w:r>
      <w:r>
        <w:rPr>
          <w:rFonts w:ascii="Calibri" w:eastAsia="Times New Roman" w:hAnsi="Calibri" w:cs="Calibri"/>
          <w:sz w:val="24"/>
          <w:szCs w:val="24"/>
        </w:rPr>
        <w:t>25</w:t>
      </w:r>
      <w:r w:rsidRPr="001341F0">
        <w:rPr>
          <w:rFonts w:ascii="Calibri" w:eastAsia="Times New Roman" w:hAnsi="Calibri" w:cs="Calibri"/>
          <w:sz w:val="24"/>
          <w:szCs w:val="24"/>
          <w:vertAlign w:val="superscript"/>
        </w:rPr>
        <w:t>th</w:t>
      </w:r>
      <w:r>
        <w:rPr>
          <w:rFonts w:ascii="Calibri" w:eastAsia="Times New Roman" w:hAnsi="Calibri" w:cs="Calibri"/>
          <w:sz w:val="24"/>
          <w:szCs w:val="24"/>
        </w:rPr>
        <w:t xml:space="preserve"> Oct, 14</w:t>
      </w:r>
      <w:r w:rsidRPr="001341F0">
        <w:rPr>
          <w:rFonts w:ascii="Calibri" w:eastAsia="Times New Roman" w:hAnsi="Calibri" w:cs="Calibri"/>
          <w:sz w:val="24"/>
          <w:szCs w:val="24"/>
        </w:rPr>
        <w:t>30</w:t>
      </w:r>
      <w:r w:rsidRPr="001341F0">
        <w:rPr>
          <w:rFonts w:ascii="Calibri" w:eastAsia="Times New Roman" w:hAnsi="Calibri" w:cs="Calibri"/>
          <w:sz w:val="24"/>
          <w:szCs w:val="24"/>
        </w:rPr>
        <w:tab/>
      </w:r>
      <w:r w:rsidRPr="001341F0">
        <w:rPr>
          <w:rFonts w:ascii="Calibri" w:eastAsia="Times New Roman" w:hAnsi="Calibri" w:cs="Calibri"/>
          <w:sz w:val="24"/>
          <w:szCs w:val="24"/>
        </w:rPr>
        <w:tab/>
        <w:t>Cavalry and Guards Club, London</w:t>
      </w:r>
    </w:p>
    <w:p w:rsidR="001341F0" w:rsidRPr="001341F0" w:rsidRDefault="001341F0" w:rsidP="001341F0">
      <w:pPr>
        <w:spacing w:after="0" w:line="240" w:lineRule="auto"/>
        <w:rPr>
          <w:rFonts w:ascii="Calibri" w:eastAsia="Times New Roman" w:hAnsi="Calibri" w:cs="Calibri"/>
          <w:sz w:val="24"/>
          <w:szCs w:val="24"/>
        </w:rPr>
      </w:pPr>
      <w:r w:rsidRPr="001341F0">
        <w:rPr>
          <w:rFonts w:ascii="Calibri" w:eastAsia="Times New Roman" w:hAnsi="Calibri" w:cs="Calibri"/>
          <w:sz w:val="24"/>
          <w:szCs w:val="24"/>
        </w:rPr>
        <w:t>Stewards</w:t>
      </w:r>
      <w:r w:rsidRPr="001341F0">
        <w:rPr>
          <w:rFonts w:ascii="Calibri" w:eastAsia="Times New Roman" w:hAnsi="Calibri" w:cs="Calibri"/>
          <w:sz w:val="24"/>
          <w:szCs w:val="24"/>
        </w:rPr>
        <w:tab/>
      </w:r>
      <w:r w:rsidRPr="001341F0">
        <w:rPr>
          <w:rFonts w:ascii="Calibri" w:eastAsia="Times New Roman" w:hAnsi="Calibri" w:cs="Calibri"/>
          <w:sz w:val="24"/>
          <w:szCs w:val="24"/>
        </w:rPr>
        <w:tab/>
      </w:r>
      <w:r>
        <w:rPr>
          <w:rFonts w:ascii="Calibri" w:eastAsia="Times New Roman" w:hAnsi="Calibri" w:cs="Calibri"/>
          <w:sz w:val="24"/>
          <w:szCs w:val="24"/>
        </w:rPr>
        <w:t>7</w:t>
      </w:r>
      <w:r w:rsidRPr="001341F0">
        <w:rPr>
          <w:rFonts w:ascii="Calibri" w:eastAsia="Times New Roman" w:hAnsi="Calibri" w:cs="Calibri"/>
          <w:sz w:val="24"/>
          <w:szCs w:val="24"/>
          <w:vertAlign w:val="superscript"/>
        </w:rPr>
        <w:t>th</w:t>
      </w:r>
      <w:r w:rsidRPr="001341F0">
        <w:rPr>
          <w:rFonts w:ascii="Calibri" w:eastAsia="Times New Roman" w:hAnsi="Calibri" w:cs="Calibri"/>
          <w:sz w:val="24"/>
          <w:szCs w:val="24"/>
        </w:rPr>
        <w:t xml:space="preserve"> </w:t>
      </w:r>
      <w:r>
        <w:rPr>
          <w:rFonts w:ascii="Calibri" w:eastAsia="Times New Roman" w:hAnsi="Calibri" w:cs="Calibri"/>
          <w:sz w:val="24"/>
          <w:szCs w:val="24"/>
        </w:rPr>
        <w:t>Nov, 14</w:t>
      </w:r>
      <w:r w:rsidRPr="001341F0">
        <w:rPr>
          <w:rFonts w:ascii="Calibri" w:eastAsia="Times New Roman" w:hAnsi="Calibri" w:cs="Calibri"/>
          <w:sz w:val="24"/>
          <w:szCs w:val="24"/>
        </w:rPr>
        <w:t>30</w:t>
      </w:r>
      <w:r w:rsidRPr="001341F0">
        <w:rPr>
          <w:rFonts w:ascii="Calibri" w:eastAsia="Times New Roman" w:hAnsi="Calibri" w:cs="Calibri"/>
          <w:sz w:val="24"/>
          <w:szCs w:val="24"/>
        </w:rPr>
        <w:tab/>
      </w:r>
      <w:r w:rsidRPr="001341F0">
        <w:rPr>
          <w:rFonts w:ascii="Calibri" w:eastAsia="Times New Roman" w:hAnsi="Calibri" w:cs="Calibri"/>
          <w:sz w:val="24"/>
          <w:szCs w:val="24"/>
        </w:rPr>
        <w:tab/>
        <w:t>Cavalry and Guards Club, London</w:t>
      </w:r>
    </w:p>
    <w:p w:rsidR="001341F0" w:rsidRPr="001341F0" w:rsidRDefault="001341F0" w:rsidP="001341F0">
      <w:pPr>
        <w:spacing w:after="0" w:line="240" w:lineRule="auto"/>
        <w:rPr>
          <w:rFonts w:ascii="Calibri" w:eastAsia="Times New Roman" w:hAnsi="Calibri" w:cs="Calibri"/>
          <w:sz w:val="24"/>
          <w:szCs w:val="24"/>
        </w:rPr>
      </w:pPr>
      <w:r w:rsidRPr="001341F0">
        <w:rPr>
          <w:rFonts w:ascii="Calibri" w:eastAsia="Times New Roman" w:hAnsi="Calibri" w:cs="Calibri"/>
          <w:sz w:val="24"/>
          <w:szCs w:val="24"/>
        </w:rPr>
        <w:t>Council</w:t>
      </w:r>
      <w:r w:rsidRPr="001341F0">
        <w:rPr>
          <w:rFonts w:ascii="Calibri" w:eastAsia="Times New Roman" w:hAnsi="Calibri" w:cs="Calibri"/>
          <w:sz w:val="24"/>
          <w:szCs w:val="24"/>
        </w:rPr>
        <w:tab/>
      </w:r>
      <w:r w:rsidRPr="001341F0">
        <w:rPr>
          <w:rFonts w:ascii="Calibri" w:eastAsia="Times New Roman" w:hAnsi="Calibri" w:cs="Calibri"/>
          <w:sz w:val="24"/>
          <w:szCs w:val="24"/>
        </w:rPr>
        <w:tab/>
      </w:r>
      <w:r w:rsidRPr="001341F0">
        <w:rPr>
          <w:rFonts w:ascii="Calibri" w:eastAsia="Times New Roman" w:hAnsi="Calibri" w:cs="Calibri"/>
          <w:sz w:val="24"/>
          <w:szCs w:val="24"/>
        </w:rPr>
        <w:tab/>
      </w:r>
      <w:r w:rsidR="00FB00A3">
        <w:rPr>
          <w:rFonts w:ascii="Calibri" w:eastAsia="Times New Roman" w:hAnsi="Calibri" w:cs="Calibri"/>
          <w:sz w:val="24"/>
          <w:szCs w:val="24"/>
        </w:rPr>
        <w:t>11</w:t>
      </w:r>
      <w:r w:rsidRPr="001341F0">
        <w:rPr>
          <w:rFonts w:ascii="Calibri" w:eastAsia="Times New Roman" w:hAnsi="Calibri" w:cs="Calibri"/>
          <w:sz w:val="24"/>
          <w:szCs w:val="24"/>
          <w:vertAlign w:val="superscript"/>
        </w:rPr>
        <w:t>th</w:t>
      </w:r>
      <w:r w:rsidR="00FB00A3">
        <w:rPr>
          <w:rFonts w:ascii="Calibri" w:eastAsia="Times New Roman" w:hAnsi="Calibri" w:cs="Calibri"/>
          <w:sz w:val="24"/>
          <w:szCs w:val="24"/>
        </w:rPr>
        <w:t xml:space="preserve"> Dec</w:t>
      </w:r>
      <w:r w:rsidRPr="001341F0">
        <w:rPr>
          <w:rFonts w:ascii="Calibri" w:eastAsia="Times New Roman" w:hAnsi="Calibri" w:cs="Calibri"/>
          <w:sz w:val="24"/>
          <w:szCs w:val="24"/>
        </w:rPr>
        <w:t>, 1430</w:t>
      </w:r>
      <w:r w:rsidRPr="001341F0">
        <w:rPr>
          <w:rFonts w:ascii="Calibri" w:eastAsia="Times New Roman" w:hAnsi="Calibri" w:cs="Calibri"/>
          <w:sz w:val="24"/>
          <w:szCs w:val="24"/>
        </w:rPr>
        <w:tab/>
      </w:r>
      <w:r w:rsidRPr="001341F0">
        <w:rPr>
          <w:rFonts w:ascii="Calibri" w:eastAsia="Times New Roman" w:hAnsi="Calibri" w:cs="Calibri"/>
          <w:sz w:val="24"/>
          <w:szCs w:val="24"/>
        </w:rPr>
        <w:tab/>
        <w:t>Cavalry and Guards Club, London</w:t>
      </w:r>
    </w:p>
    <w:p w:rsidR="001E79E6" w:rsidRDefault="001E79E6"/>
    <w:sectPr w:rsidR="001E79E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012" w:rsidRDefault="00B47012" w:rsidP="00B47012">
      <w:pPr>
        <w:spacing w:after="0" w:line="240" w:lineRule="auto"/>
      </w:pPr>
      <w:r>
        <w:separator/>
      </w:r>
    </w:p>
  </w:endnote>
  <w:endnote w:type="continuationSeparator" w:id="0">
    <w:p w:rsidR="00B47012" w:rsidRDefault="00B47012" w:rsidP="00B47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012" w:rsidRDefault="000B4021">
    <w:pPr>
      <w:pStyle w:val="Footer"/>
    </w:pPr>
    <w:r>
      <w:fldChar w:fldCharType="begin"/>
    </w:r>
    <w:r>
      <w:instrText xml:space="preserve"> FILENAME \p \* MERGEFORMAT </w:instrText>
    </w:r>
    <w:r>
      <w:fldChar w:fldCharType="separate"/>
    </w:r>
    <w:r w:rsidR="00B47012">
      <w:rPr>
        <w:noProof/>
      </w:rPr>
      <w:t>S:\HPA Files\Press and Other Publications\Polo Times &amp; Newsletter\Oct newsletter 2017.docx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012" w:rsidRDefault="00B47012" w:rsidP="00B47012">
      <w:pPr>
        <w:spacing w:after="0" w:line="240" w:lineRule="auto"/>
      </w:pPr>
      <w:r>
        <w:separator/>
      </w:r>
    </w:p>
  </w:footnote>
  <w:footnote w:type="continuationSeparator" w:id="0">
    <w:p w:rsidR="00B47012" w:rsidRDefault="00B47012" w:rsidP="00B470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204DB9"/>
    <w:multiLevelType w:val="hybridMultilevel"/>
    <w:tmpl w:val="15945514"/>
    <w:lvl w:ilvl="0" w:tplc="CB423888">
      <w:start w:val="1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F0"/>
    <w:rsid w:val="000B4021"/>
    <w:rsid w:val="001341F0"/>
    <w:rsid w:val="001E79E6"/>
    <w:rsid w:val="00B47012"/>
    <w:rsid w:val="00FB0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3EE46-FEA4-4408-ADE1-A51CAD04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F0"/>
    <w:pPr>
      <w:ind w:left="720"/>
      <w:contextualSpacing/>
    </w:pPr>
  </w:style>
  <w:style w:type="paragraph" w:styleId="Header">
    <w:name w:val="header"/>
    <w:basedOn w:val="Normal"/>
    <w:link w:val="HeaderChar"/>
    <w:uiPriority w:val="99"/>
    <w:unhideWhenUsed/>
    <w:rsid w:val="00B47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012"/>
  </w:style>
  <w:style w:type="paragraph" w:styleId="Footer">
    <w:name w:val="footer"/>
    <w:basedOn w:val="Normal"/>
    <w:link w:val="FooterChar"/>
    <w:uiPriority w:val="99"/>
    <w:unhideWhenUsed/>
    <w:rsid w:val="00B47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012"/>
  </w:style>
  <w:style w:type="character" w:styleId="Hyperlink">
    <w:name w:val="Hyperlink"/>
    <w:basedOn w:val="DefaultParagraphFont"/>
    <w:uiPriority w:val="99"/>
    <w:unhideWhenUsed/>
    <w:rsid w:val="000B40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50363">
      <w:bodyDiv w:val="1"/>
      <w:marLeft w:val="0"/>
      <w:marRight w:val="0"/>
      <w:marTop w:val="0"/>
      <w:marBottom w:val="0"/>
      <w:divBdr>
        <w:top w:val="none" w:sz="0" w:space="0" w:color="auto"/>
        <w:left w:val="none" w:sz="0" w:space="0" w:color="auto"/>
        <w:bottom w:val="none" w:sz="0" w:space="0" w:color="auto"/>
        <w:right w:val="none" w:sz="0" w:space="0" w:color="auto"/>
      </w:divBdr>
      <w:divsChild>
        <w:div w:id="457604062">
          <w:marLeft w:val="0"/>
          <w:marRight w:val="0"/>
          <w:marTop w:val="0"/>
          <w:marBottom w:val="0"/>
          <w:divBdr>
            <w:top w:val="none" w:sz="0" w:space="0" w:color="auto"/>
            <w:left w:val="none" w:sz="0" w:space="0" w:color="auto"/>
            <w:bottom w:val="none" w:sz="0" w:space="0" w:color="auto"/>
            <w:right w:val="none" w:sz="0" w:space="0" w:color="auto"/>
          </w:divBdr>
          <w:divsChild>
            <w:div w:id="1535845849">
              <w:marLeft w:val="0"/>
              <w:marRight w:val="0"/>
              <w:marTop w:val="0"/>
              <w:marBottom w:val="0"/>
              <w:divBdr>
                <w:top w:val="none" w:sz="0" w:space="0" w:color="auto"/>
                <w:left w:val="none" w:sz="0" w:space="0" w:color="auto"/>
                <w:bottom w:val="none" w:sz="0" w:space="0" w:color="auto"/>
                <w:right w:val="none" w:sz="0" w:space="0" w:color="auto"/>
              </w:divBdr>
              <w:divsChild>
                <w:div w:id="1988975548">
                  <w:marLeft w:val="0"/>
                  <w:marRight w:val="0"/>
                  <w:marTop w:val="0"/>
                  <w:marBottom w:val="0"/>
                  <w:divBdr>
                    <w:top w:val="none" w:sz="0" w:space="0" w:color="auto"/>
                    <w:left w:val="none" w:sz="0" w:space="0" w:color="auto"/>
                    <w:bottom w:val="none" w:sz="0" w:space="0" w:color="auto"/>
                    <w:right w:val="none" w:sz="0" w:space="0" w:color="auto"/>
                  </w:divBdr>
                  <w:divsChild>
                    <w:div w:id="1845167661">
                      <w:marLeft w:val="-300"/>
                      <w:marRight w:val="-300"/>
                      <w:marTop w:val="0"/>
                      <w:marBottom w:val="0"/>
                      <w:divBdr>
                        <w:top w:val="none" w:sz="0" w:space="0" w:color="auto"/>
                        <w:left w:val="none" w:sz="0" w:space="0" w:color="auto"/>
                        <w:bottom w:val="none" w:sz="0" w:space="0" w:color="auto"/>
                        <w:right w:val="none" w:sz="0" w:space="0" w:color="auto"/>
                      </w:divBdr>
                      <w:divsChild>
                        <w:div w:id="1529291114">
                          <w:marLeft w:val="0"/>
                          <w:marRight w:val="0"/>
                          <w:marTop w:val="0"/>
                          <w:marBottom w:val="0"/>
                          <w:divBdr>
                            <w:top w:val="none" w:sz="0" w:space="0" w:color="auto"/>
                            <w:left w:val="none" w:sz="0" w:space="0" w:color="auto"/>
                            <w:bottom w:val="none" w:sz="0" w:space="0" w:color="auto"/>
                            <w:right w:val="none" w:sz="0" w:space="0" w:color="auto"/>
                          </w:divBdr>
                          <w:divsChild>
                            <w:div w:id="1278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pa-polo.co.uk/ponies/passport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coaching@hpa-polo.co.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AFFCFE734425469BAF5E594EF97FD1" ma:contentTypeVersion="5" ma:contentTypeDescription="Create a new document." ma:contentTypeScope="" ma:versionID="e2926dad698f8f2ba51de114034050df">
  <xsd:schema xmlns:xsd="http://www.w3.org/2001/XMLSchema" xmlns:xs="http://www.w3.org/2001/XMLSchema" xmlns:p="http://schemas.microsoft.com/office/2006/metadata/properties" xmlns:ns2="cabd11ff-2f99-4063-99b2-26f0fb658370" targetNamespace="http://schemas.microsoft.com/office/2006/metadata/properties" ma:root="true" ma:fieldsID="016f201409ea3604ee1ca6c47842e1b9" ns2:_="">
    <xsd:import namespace="cabd11ff-2f99-4063-99b2-26f0fb6583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d11ff-2f99-4063-99b2-26f0fb658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ED615-3688-414D-9077-E150C0BEAE2D}"/>
</file>

<file path=customXml/itemProps2.xml><?xml version="1.0" encoding="utf-8"?>
<ds:datastoreItem xmlns:ds="http://schemas.openxmlformats.org/officeDocument/2006/customXml" ds:itemID="{8AB61875-AF77-41D6-A603-4CAA9C8BD7B5}"/>
</file>

<file path=customXml/itemProps3.xml><?xml version="1.0" encoding="utf-8"?>
<ds:datastoreItem xmlns:ds="http://schemas.openxmlformats.org/officeDocument/2006/customXml" ds:itemID="{809F6295-F930-4274-81E3-7FAC7F53AB23}"/>
</file>

<file path=docProps/app.xml><?xml version="1.0" encoding="utf-8"?>
<Properties xmlns="http://schemas.openxmlformats.org/officeDocument/2006/extended-properties" xmlns:vt="http://schemas.openxmlformats.org/officeDocument/2006/docPropsVTypes">
  <Template>Normal</Template>
  <TotalTime>20</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Wright</dc:creator>
  <cp:keywords/>
  <dc:description/>
  <cp:lastModifiedBy>Lucinda Wright</cp:lastModifiedBy>
  <cp:revision>3</cp:revision>
  <dcterms:created xsi:type="dcterms:W3CDTF">2017-09-06T10:49:00Z</dcterms:created>
  <dcterms:modified xsi:type="dcterms:W3CDTF">2017-09-06T11:11:00Z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0x010100CEAFFCFE734425469BAF5E594EF97FD1</vt:lpwstr>
  </property>
</Properties>
</file>